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32" w:rsidRDefault="009D4032">
      <w:bookmarkStart w:id="0" w:name="_GoBack"/>
      <w:bookmarkEnd w:id="0"/>
    </w:p>
    <w:p w:rsidR="00E4549B" w:rsidRDefault="00E4549B"/>
    <w:p w:rsidR="00E4549B" w:rsidRPr="00E4549B" w:rsidRDefault="00E4549B" w:rsidP="00E4549B">
      <w:pPr>
        <w:pStyle w:val="Kopfzeile"/>
        <w:tabs>
          <w:tab w:val="clear" w:pos="4536"/>
          <w:tab w:val="clear" w:pos="9072"/>
        </w:tabs>
        <w:ind w:left="851" w:right="850"/>
        <w:jc w:val="both"/>
        <w:rPr>
          <w:rFonts w:ascii="Calibri" w:hAnsi="Calibri"/>
        </w:rPr>
      </w:pPr>
      <w:r w:rsidRPr="00E4549B">
        <w:rPr>
          <w:rFonts w:ascii="Calibri" w:hAnsi="Calibri"/>
        </w:rPr>
        <w:t>NR</w:t>
      </w:r>
      <w:r w:rsidR="005C2816">
        <w:rPr>
          <w:rFonts w:ascii="Calibri" w:hAnsi="Calibri"/>
        </w:rPr>
        <w:t xml:space="preserve">I-                   </w:t>
      </w:r>
      <w:r w:rsidR="00566214">
        <w:rPr>
          <w:rFonts w:ascii="Calibri" w:hAnsi="Calibri"/>
        </w:rPr>
        <w:t xml:space="preserve">        </w:t>
      </w:r>
      <w:r w:rsidR="00822FD9">
        <w:rPr>
          <w:rFonts w:ascii="Calibri" w:hAnsi="Calibri"/>
        </w:rPr>
        <w:t xml:space="preserve"> </w:t>
      </w:r>
      <w:r w:rsidR="005C2816">
        <w:rPr>
          <w:rFonts w:ascii="Calibri" w:hAnsi="Calibri"/>
        </w:rPr>
        <w:t xml:space="preserve"> </w:t>
      </w:r>
      <w:r w:rsidR="00822FD9">
        <w:rPr>
          <w:rFonts w:ascii="Calibri" w:hAnsi="Calibri"/>
        </w:rPr>
        <w:t>318</w:t>
      </w:r>
      <w:r w:rsidR="005C2816">
        <w:rPr>
          <w:rFonts w:ascii="Calibri" w:hAnsi="Calibri"/>
        </w:rPr>
        <w:t>/2016</w:t>
      </w:r>
    </w:p>
    <w:p w:rsidR="00E4549B" w:rsidRPr="00E4549B" w:rsidRDefault="00E4549B" w:rsidP="00E4549B">
      <w:pPr>
        <w:pStyle w:val="Kopfzeile"/>
        <w:tabs>
          <w:tab w:val="clear" w:pos="4536"/>
          <w:tab w:val="clear" w:pos="9072"/>
        </w:tabs>
        <w:ind w:left="851" w:right="850"/>
        <w:jc w:val="both"/>
        <w:rPr>
          <w:rFonts w:ascii="Calibri" w:hAnsi="Calibri"/>
        </w:rPr>
      </w:pPr>
      <w:r w:rsidRPr="00E4549B">
        <w:rPr>
          <w:rFonts w:ascii="Calibri" w:hAnsi="Calibri"/>
        </w:rPr>
        <w:t xml:space="preserve">Neuwied, </w:t>
      </w:r>
      <w:r w:rsidR="00566214">
        <w:rPr>
          <w:rFonts w:ascii="Calibri" w:hAnsi="Calibri"/>
        </w:rPr>
        <w:t xml:space="preserve">20. September </w:t>
      </w:r>
      <w:r w:rsidR="005C2816">
        <w:rPr>
          <w:rFonts w:ascii="Calibri" w:hAnsi="Calibri"/>
        </w:rPr>
        <w:t>2016</w:t>
      </w:r>
    </w:p>
    <w:p w:rsidR="00E4549B" w:rsidRPr="00E4549B" w:rsidRDefault="00E4549B" w:rsidP="00E4549B">
      <w:pPr>
        <w:pStyle w:val="Kopfzeile"/>
        <w:tabs>
          <w:tab w:val="clear" w:pos="4536"/>
          <w:tab w:val="clear" w:pos="9072"/>
        </w:tabs>
        <w:ind w:left="851" w:right="850"/>
        <w:jc w:val="both"/>
        <w:rPr>
          <w:rFonts w:ascii="Calibri" w:hAnsi="Calibri"/>
        </w:rPr>
      </w:pPr>
    </w:p>
    <w:p w:rsidR="00E4549B" w:rsidRPr="00E4549B" w:rsidRDefault="00E4549B" w:rsidP="00E4549B">
      <w:pPr>
        <w:pStyle w:val="Kopfzeile"/>
        <w:tabs>
          <w:tab w:val="clear" w:pos="4536"/>
          <w:tab w:val="clear" w:pos="9072"/>
        </w:tabs>
        <w:ind w:left="851" w:right="850"/>
        <w:jc w:val="both"/>
        <w:rPr>
          <w:rFonts w:ascii="Calibri" w:hAnsi="Calibri"/>
        </w:rPr>
      </w:pPr>
    </w:p>
    <w:p w:rsidR="00E4549B" w:rsidRPr="00E4549B" w:rsidRDefault="0042478E" w:rsidP="00E4549B">
      <w:pPr>
        <w:pStyle w:val="Kopfzeile"/>
        <w:ind w:left="851" w:right="85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„Sehr enttäuscht, aber Glückwunsch Bad Neuenahr“ </w:t>
      </w:r>
    </w:p>
    <w:p w:rsidR="00E4549B" w:rsidRPr="0042478E" w:rsidRDefault="00E4549B" w:rsidP="00E4549B">
      <w:pPr>
        <w:pStyle w:val="Kopfzeile"/>
        <w:ind w:left="851" w:right="850"/>
        <w:jc w:val="both"/>
        <w:rPr>
          <w:rFonts w:ascii="Calibri" w:hAnsi="Calibri"/>
          <w:sz w:val="24"/>
          <w:szCs w:val="24"/>
        </w:rPr>
      </w:pPr>
    </w:p>
    <w:p w:rsidR="0042478E" w:rsidRDefault="0042478E" w:rsidP="00E4549B">
      <w:pPr>
        <w:pStyle w:val="Kopfzeile"/>
        <w:ind w:left="851" w:right="85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Auch ohne </w:t>
      </w:r>
      <w:proofErr w:type="spellStart"/>
      <w:r>
        <w:rPr>
          <w:rFonts w:ascii="Calibri" w:hAnsi="Calibri"/>
          <w:b/>
          <w:i/>
          <w:sz w:val="28"/>
          <w:szCs w:val="28"/>
        </w:rPr>
        <w:t>Laga</w:t>
      </w:r>
      <w:proofErr w:type="spellEnd"/>
      <w:r>
        <w:rPr>
          <w:rFonts w:ascii="Calibri" w:hAnsi="Calibri"/>
          <w:b/>
          <w:i/>
          <w:sz w:val="28"/>
          <w:szCs w:val="28"/>
        </w:rPr>
        <w:t>: Neuwied will Rasselstein-Gelände entwickeln</w:t>
      </w:r>
    </w:p>
    <w:p w:rsidR="00E4549B" w:rsidRPr="00E4549B" w:rsidRDefault="00E4549B" w:rsidP="00E4549B">
      <w:pPr>
        <w:pStyle w:val="Kopfzeile"/>
        <w:ind w:left="851" w:right="850"/>
        <w:jc w:val="both"/>
        <w:rPr>
          <w:rFonts w:ascii="Calibri" w:hAnsi="Calibri"/>
          <w:sz w:val="24"/>
          <w:szCs w:val="24"/>
        </w:rPr>
      </w:pPr>
    </w:p>
    <w:p w:rsidR="00E47005" w:rsidRDefault="001F0CAF" w:rsidP="00EC43F3">
      <w:pPr>
        <w:pStyle w:val="Kopfzeile"/>
        <w:ind w:left="851" w:right="85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Die Entscheidung ist gefallen: Die Stadt </w:t>
      </w:r>
      <w:r w:rsidR="00E47005">
        <w:rPr>
          <w:rFonts w:ascii="Calibri" w:hAnsi="Calibri"/>
          <w:b/>
          <w:sz w:val="22"/>
          <w:szCs w:val="22"/>
        </w:rPr>
        <w:t>Neuwied wird nicht Austragungsort der Landesgartenschau 2022. Das Land gab Bad Neuenahr-Ahrweiler den Zuschlag, das sich damit auch gegen Bad Kreuznach und Bitburg durchsetz</w:t>
      </w:r>
      <w:r w:rsidR="00095D09">
        <w:rPr>
          <w:rFonts w:ascii="Calibri" w:hAnsi="Calibri"/>
          <w:b/>
          <w:sz w:val="22"/>
          <w:szCs w:val="22"/>
        </w:rPr>
        <w:t>en konnte</w:t>
      </w:r>
      <w:r w:rsidR="00E47005">
        <w:rPr>
          <w:rFonts w:ascii="Calibri" w:hAnsi="Calibri"/>
          <w:b/>
          <w:sz w:val="22"/>
          <w:szCs w:val="22"/>
        </w:rPr>
        <w:t>. Neuwieds Oberbürgermeister Nikolaus Roth zeigte sich in einer ersten Reaktion</w:t>
      </w:r>
      <w:r>
        <w:rPr>
          <w:rFonts w:ascii="Calibri" w:hAnsi="Calibri"/>
          <w:b/>
          <w:sz w:val="22"/>
          <w:szCs w:val="22"/>
        </w:rPr>
        <w:t xml:space="preserve"> „natürlich </w:t>
      </w:r>
      <w:r w:rsidR="00E47005">
        <w:rPr>
          <w:rFonts w:ascii="Calibri" w:hAnsi="Calibri"/>
          <w:b/>
          <w:sz w:val="22"/>
          <w:szCs w:val="22"/>
        </w:rPr>
        <w:t>sehr enttäuscht</w:t>
      </w:r>
      <w:r>
        <w:rPr>
          <w:rFonts w:ascii="Calibri" w:hAnsi="Calibri"/>
          <w:b/>
          <w:sz w:val="22"/>
          <w:szCs w:val="22"/>
        </w:rPr>
        <w:t xml:space="preserve">“ von der Nachricht aus Mainz. </w:t>
      </w:r>
      <w:r w:rsidR="00E47005">
        <w:rPr>
          <w:rFonts w:ascii="Calibri" w:hAnsi="Calibri"/>
          <w:b/>
          <w:sz w:val="22"/>
          <w:szCs w:val="22"/>
        </w:rPr>
        <w:t>Gleichzeitig gratulierte er aber Bad Neuenahr-Ahrweiler zu dem Erfolg.</w:t>
      </w:r>
      <w:r>
        <w:rPr>
          <w:rFonts w:ascii="Calibri" w:hAnsi="Calibri"/>
          <w:b/>
          <w:sz w:val="22"/>
          <w:szCs w:val="22"/>
        </w:rPr>
        <w:t xml:space="preserve">  </w:t>
      </w:r>
    </w:p>
    <w:p w:rsidR="00E47005" w:rsidRDefault="00E47005" w:rsidP="00EC43F3">
      <w:pPr>
        <w:pStyle w:val="Kopfzeile"/>
        <w:ind w:left="851" w:right="850"/>
        <w:jc w:val="both"/>
        <w:rPr>
          <w:rFonts w:ascii="Calibri" w:hAnsi="Calibri"/>
          <w:b/>
          <w:sz w:val="22"/>
          <w:szCs w:val="22"/>
        </w:rPr>
      </w:pPr>
    </w:p>
    <w:p w:rsidR="001F0CAF" w:rsidRDefault="00566214" w:rsidP="00EC43F3">
      <w:pPr>
        <w:pStyle w:val="Kopfzeile"/>
        <w:ind w:left="851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Eine Landesgartenschau biete jeder Stadt große Chancen, </w:t>
      </w:r>
      <w:r w:rsidR="00F26CAB">
        <w:rPr>
          <w:rFonts w:ascii="Calibri" w:hAnsi="Calibri"/>
          <w:sz w:val="22"/>
          <w:szCs w:val="22"/>
        </w:rPr>
        <w:t xml:space="preserve">sagte Roth und fügte hinzu, dass hier vier gute Konzepte miteinander konkurriert hätten. </w:t>
      </w:r>
      <w:r w:rsidR="001F0CAF" w:rsidRPr="001F0CAF">
        <w:rPr>
          <w:rFonts w:ascii="Calibri" w:hAnsi="Calibri"/>
          <w:sz w:val="22"/>
          <w:szCs w:val="22"/>
        </w:rPr>
        <w:t xml:space="preserve">Die Stadt Neuwied </w:t>
      </w:r>
      <w:r w:rsidR="001F0CAF">
        <w:rPr>
          <w:rFonts w:ascii="Calibri" w:hAnsi="Calibri"/>
          <w:sz w:val="22"/>
          <w:szCs w:val="22"/>
        </w:rPr>
        <w:t>w</w:t>
      </w:r>
      <w:r w:rsidR="00EC43F3">
        <w:rPr>
          <w:rFonts w:ascii="Calibri" w:hAnsi="Calibri"/>
          <w:sz w:val="22"/>
          <w:szCs w:val="22"/>
        </w:rPr>
        <w:t>ollte mit einem nach ihrer Ei</w:t>
      </w:r>
      <w:r w:rsidR="00095D09">
        <w:rPr>
          <w:rFonts w:ascii="Calibri" w:hAnsi="Calibri"/>
          <w:sz w:val="22"/>
          <w:szCs w:val="22"/>
        </w:rPr>
        <w:t>n</w:t>
      </w:r>
      <w:r w:rsidR="00EC43F3">
        <w:rPr>
          <w:rFonts w:ascii="Calibri" w:hAnsi="Calibri"/>
          <w:sz w:val="22"/>
          <w:szCs w:val="22"/>
        </w:rPr>
        <w:t xml:space="preserve">schätzung sehr nachhaltigen </w:t>
      </w:r>
      <w:r w:rsidR="00F26CAB">
        <w:rPr>
          <w:rFonts w:ascii="Calibri" w:hAnsi="Calibri"/>
          <w:sz w:val="22"/>
          <w:szCs w:val="22"/>
        </w:rPr>
        <w:t>Ansatz</w:t>
      </w:r>
      <w:r w:rsidR="00EC43F3">
        <w:rPr>
          <w:rFonts w:ascii="Calibri" w:hAnsi="Calibri"/>
          <w:sz w:val="22"/>
          <w:szCs w:val="22"/>
        </w:rPr>
        <w:t>, d</w:t>
      </w:r>
      <w:r w:rsidR="00F26CAB">
        <w:rPr>
          <w:rFonts w:ascii="Calibri" w:hAnsi="Calibri"/>
          <w:sz w:val="22"/>
          <w:szCs w:val="22"/>
        </w:rPr>
        <w:t xml:space="preserve">er </w:t>
      </w:r>
      <w:r w:rsidR="00EC43F3">
        <w:rPr>
          <w:rFonts w:ascii="Calibri" w:hAnsi="Calibri"/>
          <w:sz w:val="22"/>
          <w:szCs w:val="22"/>
        </w:rPr>
        <w:t xml:space="preserve">auch </w:t>
      </w:r>
      <w:r w:rsidR="001F0CAF">
        <w:rPr>
          <w:rFonts w:ascii="Calibri" w:hAnsi="Calibri"/>
          <w:sz w:val="22"/>
          <w:szCs w:val="22"/>
        </w:rPr>
        <w:t xml:space="preserve">die Schaffung neuer </w:t>
      </w:r>
      <w:r w:rsidR="00EC43F3">
        <w:rPr>
          <w:rFonts w:ascii="Calibri" w:hAnsi="Calibri"/>
          <w:sz w:val="22"/>
          <w:szCs w:val="22"/>
        </w:rPr>
        <w:t xml:space="preserve">Arbeitsplätze </w:t>
      </w:r>
      <w:r w:rsidR="00095D09">
        <w:rPr>
          <w:rFonts w:ascii="Calibri" w:hAnsi="Calibri"/>
          <w:sz w:val="22"/>
          <w:szCs w:val="22"/>
        </w:rPr>
        <w:t>vorsah</w:t>
      </w:r>
      <w:r w:rsidR="001F0CAF">
        <w:rPr>
          <w:rFonts w:ascii="Calibri" w:hAnsi="Calibri"/>
          <w:sz w:val="22"/>
          <w:szCs w:val="22"/>
        </w:rPr>
        <w:t xml:space="preserve">, </w:t>
      </w:r>
      <w:r w:rsidR="00EC43F3">
        <w:rPr>
          <w:rFonts w:ascii="Calibri" w:hAnsi="Calibri"/>
          <w:sz w:val="22"/>
          <w:szCs w:val="22"/>
        </w:rPr>
        <w:t xml:space="preserve">überzeugen. Kernfläche darin ist das ehemalige Rasselstein-Gelände – eine brachliegende Industriefläche, die während der mittlerweile nahezu komplett stillgelegten Produktion über Jahrhunderte nicht zugänglich war, </w:t>
      </w:r>
      <w:r w:rsidR="001F0CAF">
        <w:rPr>
          <w:rFonts w:ascii="Calibri" w:hAnsi="Calibri"/>
          <w:sz w:val="22"/>
          <w:szCs w:val="22"/>
        </w:rPr>
        <w:t>nun aber m</w:t>
      </w:r>
      <w:r w:rsidR="00EC43F3">
        <w:rPr>
          <w:rFonts w:ascii="Calibri" w:hAnsi="Calibri"/>
          <w:sz w:val="22"/>
          <w:szCs w:val="22"/>
        </w:rPr>
        <w:t>it der Landesgartenschau der Bevölkerung wieder zurückgegeben w</w:t>
      </w:r>
      <w:r w:rsidR="001F0CAF">
        <w:rPr>
          <w:rFonts w:ascii="Calibri" w:hAnsi="Calibri"/>
          <w:sz w:val="22"/>
          <w:szCs w:val="22"/>
        </w:rPr>
        <w:t>erden sollte. Eine Fläche, die zugleich Industriedenkmäler und ökologische Nischen bietet und die durch das Tal der Wied besondere landschaftliche Reize erhält.</w:t>
      </w:r>
    </w:p>
    <w:p w:rsidR="001F0CAF" w:rsidRDefault="001F0CAF" w:rsidP="00EC43F3">
      <w:pPr>
        <w:pStyle w:val="Kopfzeile"/>
        <w:ind w:left="851" w:right="850"/>
        <w:jc w:val="both"/>
        <w:rPr>
          <w:rFonts w:ascii="Calibri" w:hAnsi="Calibri"/>
          <w:sz w:val="22"/>
          <w:szCs w:val="22"/>
        </w:rPr>
      </w:pPr>
    </w:p>
    <w:p w:rsidR="001F0CAF" w:rsidRDefault="001F0CAF" w:rsidP="00EC43F3">
      <w:pPr>
        <w:pStyle w:val="Kopfzeile"/>
        <w:ind w:left="851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„Unser Ziel, dieses Gebiet städtebaulich zu entwickeln, bleib</w:t>
      </w:r>
      <w:r w:rsidR="00095D09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</w:t>
      </w:r>
      <w:r w:rsidR="00095D09">
        <w:rPr>
          <w:rFonts w:ascii="Calibri" w:hAnsi="Calibri"/>
          <w:sz w:val="22"/>
          <w:szCs w:val="22"/>
        </w:rPr>
        <w:t xml:space="preserve">trotzdem </w:t>
      </w:r>
      <w:r>
        <w:rPr>
          <w:rFonts w:ascii="Calibri" w:hAnsi="Calibri"/>
          <w:sz w:val="22"/>
          <w:szCs w:val="22"/>
        </w:rPr>
        <w:t xml:space="preserve">bestehen“, betonte der OB in einer Pressekonferenz im Rathaus. Dabei setzt er auch auf </w:t>
      </w:r>
      <w:r w:rsidR="00822FD9">
        <w:rPr>
          <w:rFonts w:ascii="Calibri" w:hAnsi="Calibri"/>
          <w:sz w:val="22"/>
          <w:szCs w:val="22"/>
        </w:rPr>
        <w:t xml:space="preserve">die </w:t>
      </w:r>
      <w:r>
        <w:rPr>
          <w:rFonts w:ascii="Calibri" w:hAnsi="Calibri"/>
          <w:sz w:val="22"/>
          <w:szCs w:val="22"/>
        </w:rPr>
        <w:t xml:space="preserve">vom Land bereits signalisierte Unterstützung. </w:t>
      </w:r>
      <w:r w:rsidR="0042478E">
        <w:rPr>
          <w:rFonts w:ascii="Calibri" w:hAnsi="Calibri"/>
          <w:sz w:val="22"/>
          <w:szCs w:val="22"/>
        </w:rPr>
        <w:t xml:space="preserve">Die </w:t>
      </w:r>
      <w:r w:rsidR="00095D09">
        <w:rPr>
          <w:rFonts w:ascii="Calibri" w:hAnsi="Calibri"/>
          <w:sz w:val="22"/>
          <w:szCs w:val="22"/>
        </w:rPr>
        <w:t xml:space="preserve">umfangreiche Vorarbeit und die </w:t>
      </w:r>
      <w:r w:rsidR="0042478E">
        <w:rPr>
          <w:rFonts w:ascii="Calibri" w:hAnsi="Calibri"/>
          <w:sz w:val="22"/>
          <w:szCs w:val="22"/>
        </w:rPr>
        <w:t>Entwicklung des Konzepts sei</w:t>
      </w:r>
      <w:r w:rsidR="00095D09">
        <w:rPr>
          <w:rFonts w:ascii="Calibri" w:hAnsi="Calibri"/>
          <w:sz w:val="22"/>
          <w:szCs w:val="22"/>
        </w:rPr>
        <w:t>en</w:t>
      </w:r>
      <w:r w:rsidR="0042478E">
        <w:rPr>
          <w:rFonts w:ascii="Calibri" w:hAnsi="Calibri"/>
          <w:sz w:val="22"/>
          <w:szCs w:val="22"/>
        </w:rPr>
        <w:t xml:space="preserve"> also nicht umsonst gewesen, </w:t>
      </w:r>
      <w:r w:rsidR="00822FD9">
        <w:rPr>
          <w:rFonts w:ascii="Calibri" w:hAnsi="Calibri"/>
          <w:sz w:val="22"/>
          <w:szCs w:val="22"/>
        </w:rPr>
        <w:t>sagte er</w:t>
      </w:r>
      <w:r w:rsidR="0042478E">
        <w:rPr>
          <w:rFonts w:ascii="Calibri" w:hAnsi="Calibri"/>
          <w:sz w:val="22"/>
          <w:szCs w:val="22"/>
        </w:rPr>
        <w:t xml:space="preserve">. </w:t>
      </w:r>
    </w:p>
    <w:p w:rsidR="0042478E" w:rsidRDefault="0042478E" w:rsidP="00EC43F3">
      <w:pPr>
        <w:pStyle w:val="Kopfzeile"/>
        <w:ind w:left="851" w:right="850"/>
        <w:jc w:val="both"/>
        <w:rPr>
          <w:rFonts w:ascii="Calibri" w:hAnsi="Calibri"/>
          <w:sz w:val="22"/>
          <w:szCs w:val="22"/>
        </w:rPr>
      </w:pPr>
    </w:p>
    <w:p w:rsidR="001F0CAF" w:rsidRPr="007F2FCD" w:rsidRDefault="0042478E" w:rsidP="00EC43F3">
      <w:pPr>
        <w:pStyle w:val="Kopfzeile"/>
        <w:ind w:left="851" w:right="85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Der Neuwieder Oberbürgermeister erinnerte auch noch einmal an den </w:t>
      </w:r>
      <w:r w:rsidR="00822FD9">
        <w:rPr>
          <w:rFonts w:ascii="Calibri" w:hAnsi="Calibri"/>
          <w:sz w:val="22"/>
          <w:szCs w:val="22"/>
        </w:rPr>
        <w:t xml:space="preserve">ausgesprochen </w:t>
      </w:r>
      <w:r>
        <w:rPr>
          <w:rFonts w:ascii="Calibri" w:hAnsi="Calibri"/>
          <w:sz w:val="22"/>
          <w:szCs w:val="22"/>
        </w:rPr>
        <w:t xml:space="preserve">großen  Zuspruch, den die Stadt mit ihrer Landesgartenschau-Bewerbung </w:t>
      </w:r>
      <w:r w:rsidR="00566214">
        <w:rPr>
          <w:rFonts w:ascii="Calibri" w:hAnsi="Calibri"/>
          <w:sz w:val="22"/>
          <w:szCs w:val="22"/>
        </w:rPr>
        <w:t xml:space="preserve">in der Bevölkerung erfahren habe. Sicher seien nun viele Menschen enttäuscht, bedauerte Roth, hoffte aber, dass von der spürbaren </w:t>
      </w:r>
      <w:proofErr w:type="spellStart"/>
      <w:r w:rsidR="00566214">
        <w:rPr>
          <w:rFonts w:ascii="Calibri" w:hAnsi="Calibri"/>
          <w:sz w:val="22"/>
          <w:szCs w:val="22"/>
        </w:rPr>
        <w:t>Aufbruchstimmung</w:t>
      </w:r>
      <w:proofErr w:type="spellEnd"/>
      <w:r w:rsidR="00566214">
        <w:rPr>
          <w:rFonts w:ascii="Calibri" w:hAnsi="Calibri"/>
          <w:sz w:val="22"/>
          <w:szCs w:val="22"/>
        </w:rPr>
        <w:t xml:space="preserve"> etwas bleib</w:t>
      </w:r>
      <w:r w:rsidR="00095D09">
        <w:rPr>
          <w:rFonts w:ascii="Calibri" w:hAnsi="Calibri"/>
          <w:sz w:val="22"/>
          <w:szCs w:val="22"/>
        </w:rPr>
        <w:t>en wird.</w:t>
      </w:r>
      <w:r w:rsidR="00566214">
        <w:rPr>
          <w:rFonts w:ascii="Calibri" w:hAnsi="Calibri"/>
          <w:sz w:val="22"/>
          <w:szCs w:val="22"/>
        </w:rPr>
        <w:t xml:space="preserve"> </w:t>
      </w:r>
    </w:p>
    <w:sectPr w:rsidR="001F0CAF" w:rsidRPr="007F2FCD" w:rsidSect="00E4549B">
      <w:headerReference w:type="default" r:id="rId6"/>
      <w:footerReference w:type="default" r:id="rId7"/>
      <w:pgSz w:w="11906" w:h="16838"/>
      <w:pgMar w:top="1417" w:right="1417" w:bottom="1134" w:left="1417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55" w:rsidRDefault="00100D55">
      <w:r>
        <w:separator/>
      </w:r>
    </w:p>
  </w:endnote>
  <w:endnote w:type="continuationSeparator" w:id="0">
    <w:p w:rsidR="00100D55" w:rsidRDefault="0010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2" w:rsidRDefault="00F60E99" w:rsidP="00F15E52">
    <w:pPr>
      <w:pStyle w:val="Fuzeile"/>
      <w:tabs>
        <w:tab w:val="left" w:pos="0"/>
      </w:tabs>
      <w:ind w:left="142"/>
    </w:pPr>
    <w:r>
      <w:rPr>
        <w:noProof/>
      </w:rPr>
      <w:drawing>
        <wp:inline distT="0" distB="0" distL="0" distR="0">
          <wp:extent cx="5753100" cy="962025"/>
          <wp:effectExtent l="0" t="0" r="0" b="9525"/>
          <wp:docPr id="2" name="Bild 2" descr="fusszeile_CD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zeile_CD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55" w:rsidRDefault="00100D55">
      <w:r>
        <w:separator/>
      </w:r>
    </w:p>
  </w:footnote>
  <w:footnote w:type="continuationSeparator" w:id="0">
    <w:p w:rsidR="00100D55" w:rsidRDefault="0010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52" w:rsidRDefault="00F60E99" w:rsidP="003D6944">
    <w:pPr>
      <w:pStyle w:val="Kopfzeile"/>
    </w:pPr>
    <w:r>
      <w:rPr>
        <w:noProof/>
      </w:rPr>
      <w:drawing>
        <wp:inline distT="0" distB="0" distL="0" distR="0">
          <wp:extent cx="5753100" cy="933450"/>
          <wp:effectExtent l="0" t="0" r="0" b="0"/>
          <wp:docPr id="1" name="Bild 1" descr="Kopfleiste CD WILLKOM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leiste CD WILLKOM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C5"/>
    <w:rsid w:val="0008390B"/>
    <w:rsid w:val="00095D09"/>
    <w:rsid w:val="00100D55"/>
    <w:rsid w:val="001F0CAF"/>
    <w:rsid w:val="00257AC0"/>
    <w:rsid w:val="002C7907"/>
    <w:rsid w:val="003A61A3"/>
    <w:rsid w:val="003D6944"/>
    <w:rsid w:val="00417EE0"/>
    <w:rsid w:val="0042478E"/>
    <w:rsid w:val="004B172A"/>
    <w:rsid w:val="004D3602"/>
    <w:rsid w:val="00566214"/>
    <w:rsid w:val="005C2816"/>
    <w:rsid w:val="006679A2"/>
    <w:rsid w:val="006D2690"/>
    <w:rsid w:val="00736DD8"/>
    <w:rsid w:val="007F2FCD"/>
    <w:rsid w:val="00803AE1"/>
    <w:rsid w:val="00822FD9"/>
    <w:rsid w:val="00914AFE"/>
    <w:rsid w:val="00923DC5"/>
    <w:rsid w:val="009D4032"/>
    <w:rsid w:val="00A214CF"/>
    <w:rsid w:val="00B459C2"/>
    <w:rsid w:val="00C2369F"/>
    <w:rsid w:val="00E4549B"/>
    <w:rsid w:val="00E47005"/>
    <w:rsid w:val="00E826A3"/>
    <w:rsid w:val="00EC43F3"/>
    <w:rsid w:val="00ED7ADA"/>
    <w:rsid w:val="00F15E52"/>
    <w:rsid w:val="00F26CAB"/>
    <w:rsid w:val="00F60E99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F814-A339-4D07-A9F1-270D74C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54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549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bst\Documents\Benutzerdefinierte%20Office-Vorlagen\NRI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NRI_2016</Template>
  <TotalTime>0</TotalTime>
  <Pages>1</Pages>
  <Words>255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NRI-                         /2014</vt:lpstr>
    </vt:vector>
  </TitlesOfParts>
  <Company>NR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NRI-                         /2014</dc:title>
  <dc:subject/>
  <dc:creator>Carolin Herbst</dc:creator>
  <cp:keywords/>
  <dc:description/>
  <cp:lastModifiedBy>Carolin Herbst</cp:lastModifiedBy>
  <cp:revision>2</cp:revision>
  <cp:lastPrinted>2014-02-03T12:09:00Z</cp:lastPrinted>
  <dcterms:created xsi:type="dcterms:W3CDTF">2016-09-21T09:50:00Z</dcterms:created>
  <dcterms:modified xsi:type="dcterms:W3CDTF">2016-09-21T09:50:00Z</dcterms:modified>
</cp:coreProperties>
</file>